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E7D" w:rsidRDefault="00E52E7D" w:rsidP="00E52E7D">
      <w:pPr>
        <w:spacing w:line="480" w:lineRule="auto"/>
        <w:jc w:val="center"/>
        <w:rPr>
          <w:rFonts w:ascii="Times New Roman" w:hAnsi="Times New Roman" w:cs="Times New Roman"/>
          <w:sz w:val="24"/>
          <w:szCs w:val="24"/>
        </w:rPr>
      </w:pPr>
    </w:p>
    <w:p w:rsidR="00E52E7D" w:rsidRDefault="00E52E7D" w:rsidP="00E52E7D">
      <w:pPr>
        <w:spacing w:line="480" w:lineRule="auto"/>
        <w:jc w:val="center"/>
        <w:rPr>
          <w:rFonts w:ascii="Times New Roman" w:hAnsi="Times New Roman" w:cs="Times New Roman"/>
          <w:sz w:val="24"/>
          <w:szCs w:val="24"/>
        </w:rPr>
      </w:pPr>
    </w:p>
    <w:p w:rsidR="00E52E7D" w:rsidRDefault="00E52E7D" w:rsidP="00E52E7D">
      <w:pPr>
        <w:spacing w:line="480" w:lineRule="auto"/>
        <w:jc w:val="center"/>
        <w:rPr>
          <w:rFonts w:ascii="Times New Roman" w:hAnsi="Times New Roman" w:cs="Times New Roman"/>
          <w:sz w:val="24"/>
          <w:szCs w:val="24"/>
        </w:rPr>
      </w:pPr>
    </w:p>
    <w:p w:rsidR="00E52E7D" w:rsidRDefault="00E52E7D" w:rsidP="006D1DDA">
      <w:pPr>
        <w:spacing w:line="480" w:lineRule="auto"/>
        <w:rPr>
          <w:rFonts w:ascii="Times New Roman" w:hAnsi="Times New Roman" w:cs="Times New Roman"/>
          <w:sz w:val="24"/>
          <w:szCs w:val="24"/>
        </w:rPr>
      </w:pPr>
    </w:p>
    <w:p w:rsidR="00E52E7D" w:rsidRDefault="00E52E7D" w:rsidP="00E52E7D">
      <w:pPr>
        <w:spacing w:line="480" w:lineRule="auto"/>
        <w:jc w:val="center"/>
        <w:rPr>
          <w:rFonts w:ascii="Times New Roman" w:hAnsi="Times New Roman" w:cs="Times New Roman"/>
          <w:sz w:val="24"/>
          <w:szCs w:val="24"/>
        </w:rPr>
      </w:pPr>
    </w:p>
    <w:p w:rsidR="006D1DDA" w:rsidRDefault="006D1DDA" w:rsidP="00E52E7D">
      <w:pPr>
        <w:spacing w:line="480" w:lineRule="auto"/>
        <w:jc w:val="center"/>
        <w:rPr>
          <w:rFonts w:ascii="Times New Roman" w:hAnsi="Times New Roman" w:cs="Times New Roman"/>
          <w:sz w:val="24"/>
          <w:szCs w:val="24"/>
        </w:rPr>
      </w:pPr>
    </w:p>
    <w:p w:rsidR="00E52E7D" w:rsidRDefault="00E52E7D" w:rsidP="00E52E7D">
      <w:pPr>
        <w:spacing w:line="480" w:lineRule="auto"/>
        <w:jc w:val="center"/>
        <w:rPr>
          <w:rFonts w:ascii="Times New Roman" w:hAnsi="Times New Roman" w:cs="Times New Roman"/>
          <w:sz w:val="24"/>
          <w:szCs w:val="24"/>
        </w:rPr>
      </w:pPr>
    </w:p>
    <w:p w:rsidR="00E52E7D" w:rsidRPr="00E52E7D" w:rsidRDefault="00E52E7D" w:rsidP="00E52E7D">
      <w:pPr>
        <w:spacing w:line="480" w:lineRule="auto"/>
        <w:jc w:val="center"/>
        <w:rPr>
          <w:rFonts w:ascii="Times New Roman" w:hAnsi="Times New Roman" w:cs="Times New Roman"/>
          <w:sz w:val="24"/>
          <w:szCs w:val="24"/>
        </w:rPr>
      </w:pPr>
      <w:r w:rsidRPr="00E52E7D">
        <w:rPr>
          <w:rFonts w:ascii="Times New Roman" w:hAnsi="Times New Roman" w:cs="Times New Roman"/>
          <w:sz w:val="24"/>
          <w:szCs w:val="24"/>
        </w:rPr>
        <w:t>Literature Review.</w:t>
      </w:r>
    </w:p>
    <w:p w:rsidR="00E52E7D" w:rsidRPr="00E52E7D" w:rsidRDefault="00E52E7D" w:rsidP="00E52E7D">
      <w:pPr>
        <w:spacing w:line="480" w:lineRule="auto"/>
        <w:jc w:val="center"/>
        <w:rPr>
          <w:rFonts w:ascii="Times New Roman" w:hAnsi="Times New Roman" w:cs="Times New Roman"/>
          <w:sz w:val="24"/>
          <w:szCs w:val="24"/>
        </w:rPr>
      </w:pPr>
      <w:r w:rsidRPr="00E52E7D">
        <w:rPr>
          <w:rFonts w:ascii="Times New Roman" w:hAnsi="Times New Roman" w:cs="Times New Roman"/>
          <w:sz w:val="24"/>
          <w:szCs w:val="24"/>
        </w:rPr>
        <w:t>Name.</w:t>
      </w:r>
    </w:p>
    <w:p w:rsidR="00E52E7D" w:rsidRPr="00E52E7D" w:rsidRDefault="00E52E7D" w:rsidP="00E52E7D">
      <w:pPr>
        <w:spacing w:line="480" w:lineRule="auto"/>
        <w:jc w:val="center"/>
        <w:rPr>
          <w:rFonts w:ascii="Times New Roman" w:hAnsi="Times New Roman" w:cs="Times New Roman"/>
          <w:sz w:val="24"/>
          <w:szCs w:val="24"/>
        </w:rPr>
      </w:pPr>
      <w:r w:rsidRPr="00E52E7D">
        <w:rPr>
          <w:rFonts w:ascii="Times New Roman" w:hAnsi="Times New Roman" w:cs="Times New Roman"/>
          <w:sz w:val="24"/>
          <w:szCs w:val="24"/>
        </w:rPr>
        <w:t>Introduction.</w:t>
      </w:r>
    </w:p>
    <w:p w:rsidR="00E52E7D" w:rsidRPr="00E52E7D" w:rsidRDefault="00E52E7D" w:rsidP="00E52E7D">
      <w:pPr>
        <w:spacing w:line="480" w:lineRule="auto"/>
        <w:jc w:val="center"/>
        <w:rPr>
          <w:rFonts w:ascii="Times New Roman" w:hAnsi="Times New Roman" w:cs="Times New Roman"/>
          <w:sz w:val="24"/>
          <w:szCs w:val="24"/>
        </w:rPr>
      </w:pPr>
      <w:r w:rsidRPr="00E52E7D">
        <w:rPr>
          <w:rFonts w:ascii="Times New Roman" w:hAnsi="Times New Roman" w:cs="Times New Roman"/>
          <w:sz w:val="24"/>
          <w:szCs w:val="24"/>
        </w:rPr>
        <w:t>Date.</w:t>
      </w:r>
    </w:p>
    <w:p w:rsidR="00E52E7D" w:rsidRDefault="00E52E7D" w:rsidP="00E52E7D">
      <w:pPr>
        <w:spacing w:line="480" w:lineRule="auto"/>
        <w:jc w:val="center"/>
        <w:rPr>
          <w:rFonts w:ascii="Times New Roman" w:hAnsi="Times New Roman" w:cs="Times New Roman"/>
          <w:sz w:val="24"/>
          <w:szCs w:val="24"/>
        </w:rPr>
      </w:pPr>
    </w:p>
    <w:p w:rsidR="00E52E7D" w:rsidRDefault="00E52E7D" w:rsidP="00E52E7D">
      <w:pPr>
        <w:spacing w:line="480" w:lineRule="auto"/>
        <w:jc w:val="center"/>
        <w:rPr>
          <w:rFonts w:ascii="Times New Roman" w:hAnsi="Times New Roman" w:cs="Times New Roman"/>
          <w:sz w:val="24"/>
          <w:szCs w:val="24"/>
        </w:rPr>
      </w:pPr>
    </w:p>
    <w:p w:rsidR="00E52E7D" w:rsidRDefault="00E52E7D" w:rsidP="00E52E7D">
      <w:pPr>
        <w:spacing w:line="480" w:lineRule="auto"/>
        <w:jc w:val="center"/>
        <w:rPr>
          <w:rFonts w:ascii="Times New Roman" w:hAnsi="Times New Roman" w:cs="Times New Roman"/>
          <w:sz w:val="24"/>
          <w:szCs w:val="24"/>
        </w:rPr>
      </w:pPr>
    </w:p>
    <w:p w:rsidR="00E52E7D" w:rsidRDefault="00E52E7D" w:rsidP="00E52E7D">
      <w:pPr>
        <w:spacing w:line="480" w:lineRule="auto"/>
        <w:jc w:val="center"/>
        <w:rPr>
          <w:rFonts w:ascii="Times New Roman" w:hAnsi="Times New Roman" w:cs="Times New Roman"/>
          <w:sz w:val="24"/>
          <w:szCs w:val="24"/>
        </w:rPr>
      </w:pPr>
    </w:p>
    <w:p w:rsidR="00E52E7D" w:rsidRDefault="00E52E7D" w:rsidP="00E52E7D">
      <w:pPr>
        <w:spacing w:line="480" w:lineRule="auto"/>
        <w:jc w:val="center"/>
        <w:rPr>
          <w:rFonts w:ascii="Times New Roman" w:hAnsi="Times New Roman" w:cs="Times New Roman"/>
          <w:sz w:val="24"/>
          <w:szCs w:val="24"/>
        </w:rPr>
      </w:pPr>
    </w:p>
    <w:p w:rsidR="00E52E7D" w:rsidRDefault="00E52E7D" w:rsidP="00E52E7D">
      <w:pPr>
        <w:spacing w:line="480" w:lineRule="auto"/>
        <w:jc w:val="center"/>
        <w:rPr>
          <w:rFonts w:ascii="Times New Roman" w:hAnsi="Times New Roman" w:cs="Times New Roman"/>
          <w:sz w:val="24"/>
          <w:szCs w:val="24"/>
        </w:rPr>
      </w:pPr>
    </w:p>
    <w:p w:rsidR="00E52E7D" w:rsidRPr="00E52E7D" w:rsidRDefault="00E52E7D" w:rsidP="00E52E7D">
      <w:pPr>
        <w:spacing w:line="480" w:lineRule="auto"/>
        <w:jc w:val="center"/>
        <w:rPr>
          <w:rFonts w:ascii="Times New Roman" w:hAnsi="Times New Roman" w:cs="Times New Roman"/>
          <w:sz w:val="24"/>
          <w:szCs w:val="24"/>
        </w:rPr>
      </w:pPr>
      <w:r w:rsidRPr="00E52E7D">
        <w:rPr>
          <w:rFonts w:ascii="Times New Roman" w:hAnsi="Times New Roman" w:cs="Times New Roman"/>
          <w:sz w:val="24"/>
          <w:szCs w:val="24"/>
        </w:rPr>
        <w:lastRenderedPageBreak/>
        <w:t>Literature Review.</w:t>
      </w:r>
    </w:p>
    <w:p w:rsidR="00E52E7D" w:rsidRPr="00E52E7D" w:rsidRDefault="00E52E7D" w:rsidP="00E52E7D">
      <w:pPr>
        <w:spacing w:line="480" w:lineRule="auto"/>
        <w:jc w:val="center"/>
        <w:rPr>
          <w:rFonts w:ascii="Times New Roman" w:hAnsi="Times New Roman" w:cs="Times New Roman"/>
          <w:b/>
          <w:sz w:val="24"/>
          <w:szCs w:val="24"/>
        </w:rPr>
      </w:pPr>
      <w:r w:rsidRPr="00E52E7D">
        <w:rPr>
          <w:rFonts w:ascii="Times New Roman" w:hAnsi="Times New Roman" w:cs="Times New Roman"/>
          <w:b/>
          <w:sz w:val="24"/>
          <w:szCs w:val="24"/>
        </w:rPr>
        <w:t>Introduction.</w:t>
      </w:r>
    </w:p>
    <w:p w:rsidR="00E52E7D" w:rsidRPr="00E52E7D" w:rsidRDefault="00BF4A8A" w:rsidP="00E52E7D">
      <w:pPr>
        <w:spacing w:line="480" w:lineRule="auto"/>
        <w:ind w:firstLine="720"/>
        <w:rPr>
          <w:rFonts w:ascii="Times New Roman" w:hAnsi="Times New Roman" w:cs="Times New Roman"/>
          <w:sz w:val="24"/>
          <w:szCs w:val="24"/>
        </w:rPr>
      </w:pPr>
      <w:r>
        <w:rPr>
          <w:rFonts w:ascii="Times New Roman" w:hAnsi="Times New Roman" w:cs="Times New Roman"/>
          <w:sz w:val="24"/>
          <w:szCs w:val="24"/>
        </w:rPr>
        <w:t>Effective comprehension on to writing</w:t>
      </w:r>
      <w:r w:rsidR="00E52E7D" w:rsidRPr="00E52E7D">
        <w:rPr>
          <w:rFonts w:ascii="Times New Roman" w:hAnsi="Times New Roman" w:cs="Times New Roman"/>
          <w:sz w:val="24"/>
          <w:szCs w:val="24"/>
        </w:rPr>
        <w:t xml:space="preserve"> literature review is a key element for attaining academic integrity and brightening one’s professional career. Before carrying effective research, the ability to view and analyze study data based on a specific topic of study paves the way for thoroughly understanding the information for the study topic while supporting the learning process. It is with no doubt that literature reviews are essential in one’s academic career. However, they are time and again underdeveloped and considered as a form of academi</w:t>
      </w:r>
      <w:r w:rsidR="000101AE">
        <w:rPr>
          <w:rFonts w:ascii="Times New Roman" w:hAnsi="Times New Roman" w:cs="Times New Roman"/>
          <w:sz w:val="24"/>
          <w:szCs w:val="24"/>
        </w:rPr>
        <w:t>c dishonesty (Denny &amp; Tewksbury</w:t>
      </w:r>
      <w:r w:rsidR="00E52E7D" w:rsidRPr="00E52E7D">
        <w:rPr>
          <w:rFonts w:ascii="Times New Roman" w:hAnsi="Times New Roman" w:cs="Times New Roman"/>
          <w:sz w:val="24"/>
          <w:szCs w:val="24"/>
        </w:rPr>
        <w:t>, 2013),</w:t>
      </w:r>
    </w:p>
    <w:p w:rsidR="00E52E7D" w:rsidRPr="00E52E7D" w:rsidRDefault="00E52E7D" w:rsidP="00E52E7D">
      <w:pPr>
        <w:spacing w:line="480" w:lineRule="auto"/>
        <w:jc w:val="center"/>
        <w:rPr>
          <w:rFonts w:ascii="Times New Roman" w:hAnsi="Times New Roman" w:cs="Times New Roman"/>
          <w:b/>
          <w:sz w:val="24"/>
          <w:szCs w:val="24"/>
        </w:rPr>
      </w:pPr>
      <w:r w:rsidRPr="00E52E7D">
        <w:rPr>
          <w:rFonts w:ascii="Times New Roman" w:hAnsi="Times New Roman" w:cs="Times New Roman"/>
          <w:b/>
          <w:sz w:val="24"/>
          <w:szCs w:val="24"/>
        </w:rPr>
        <w:t>Literature Review.</w:t>
      </w:r>
    </w:p>
    <w:p w:rsidR="00E52E7D" w:rsidRPr="00E52E7D" w:rsidRDefault="00E52E7D" w:rsidP="00E52E7D">
      <w:pPr>
        <w:spacing w:line="480" w:lineRule="auto"/>
        <w:ind w:firstLine="720"/>
        <w:rPr>
          <w:rFonts w:ascii="Times New Roman" w:hAnsi="Times New Roman" w:cs="Times New Roman"/>
          <w:sz w:val="24"/>
          <w:szCs w:val="24"/>
        </w:rPr>
      </w:pPr>
      <w:r w:rsidRPr="00E52E7D">
        <w:rPr>
          <w:rFonts w:ascii="Times New Roman" w:hAnsi="Times New Roman" w:cs="Times New Roman"/>
          <w:sz w:val="24"/>
          <w:szCs w:val="24"/>
        </w:rPr>
        <w:t>According to Denny &amp; Tewksbury's (2013), a literature review is a detailed overview which is carried out before research regarding a sp</w:t>
      </w:r>
      <w:r w:rsidR="000101AE">
        <w:rPr>
          <w:rFonts w:ascii="Times New Roman" w:hAnsi="Times New Roman" w:cs="Times New Roman"/>
          <w:sz w:val="24"/>
          <w:szCs w:val="24"/>
        </w:rPr>
        <w:t>ecific topic. Denny &amp; Tewksbury</w:t>
      </w:r>
      <w:r w:rsidRPr="00E52E7D">
        <w:rPr>
          <w:rFonts w:ascii="Times New Roman" w:hAnsi="Times New Roman" w:cs="Times New Roman"/>
          <w:sz w:val="24"/>
          <w:szCs w:val="24"/>
        </w:rPr>
        <w:t xml:space="preserve"> ag</w:t>
      </w:r>
      <w:r w:rsidR="000101AE">
        <w:rPr>
          <w:rFonts w:ascii="Times New Roman" w:hAnsi="Times New Roman" w:cs="Times New Roman"/>
          <w:sz w:val="24"/>
          <w:szCs w:val="24"/>
        </w:rPr>
        <w:t>ree that the literature review is a core step of the research analysis and is committed</w:t>
      </w:r>
      <w:r w:rsidRPr="00E52E7D">
        <w:rPr>
          <w:rFonts w:ascii="Times New Roman" w:hAnsi="Times New Roman" w:cs="Times New Roman"/>
          <w:sz w:val="24"/>
          <w:szCs w:val="24"/>
        </w:rPr>
        <w:t xml:space="preserve"> at </w:t>
      </w:r>
      <w:r w:rsidR="00D3688A">
        <w:rPr>
          <w:rFonts w:ascii="Times New Roman" w:hAnsi="Times New Roman" w:cs="Times New Roman"/>
          <w:sz w:val="24"/>
          <w:szCs w:val="24"/>
        </w:rPr>
        <w:t xml:space="preserve">familiarizing </w:t>
      </w:r>
      <w:r w:rsidR="000101AE">
        <w:rPr>
          <w:rFonts w:ascii="Times New Roman" w:hAnsi="Times New Roman" w:cs="Times New Roman"/>
          <w:sz w:val="24"/>
          <w:szCs w:val="24"/>
        </w:rPr>
        <w:t>the  reader</w:t>
      </w:r>
      <w:r w:rsidRPr="00E52E7D">
        <w:rPr>
          <w:rFonts w:ascii="Times New Roman" w:hAnsi="Times New Roman" w:cs="Times New Roman"/>
          <w:sz w:val="24"/>
          <w:szCs w:val="24"/>
        </w:rPr>
        <w:t xml:space="preserve"> with what is already known concerning a topic, identifying the knowledge gap in the topic, and hence establishing a room for new investigation. </w:t>
      </w:r>
    </w:p>
    <w:p w:rsidR="00E52E7D" w:rsidRPr="00E52E7D" w:rsidRDefault="00E52E7D" w:rsidP="00E52E7D">
      <w:pPr>
        <w:spacing w:line="480" w:lineRule="auto"/>
        <w:jc w:val="center"/>
        <w:rPr>
          <w:rFonts w:ascii="Times New Roman" w:hAnsi="Times New Roman" w:cs="Times New Roman"/>
          <w:b/>
          <w:sz w:val="24"/>
          <w:szCs w:val="24"/>
        </w:rPr>
      </w:pPr>
      <w:r w:rsidRPr="00E52E7D">
        <w:rPr>
          <w:rFonts w:ascii="Times New Roman" w:hAnsi="Times New Roman" w:cs="Times New Roman"/>
          <w:b/>
          <w:sz w:val="24"/>
          <w:szCs w:val="24"/>
        </w:rPr>
        <w:t>Purpose of Literature Review.</w:t>
      </w:r>
    </w:p>
    <w:p w:rsidR="00E52E7D" w:rsidRPr="00E52E7D" w:rsidRDefault="00E52E7D" w:rsidP="00E52E7D">
      <w:pPr>
        <w:spacing w:line="480" w:lineRule="auto"/>
        <w:ind w:firstLine="720"/>
        <w:rPr>
          <w:rFonts w:ascii="Times New Roman" w:hAnsi="Times New Roman" w:cs="Times New Roman"/>
          <w:sz w:val="24"/>
          <w:szCs w:val="24"/>
        </w:rPr>
      </w:pPr>
      <w:r w:rsidRPr="00E52E7D">
        <w:rPr>
          <w:rFonts w:ascii="Times New Roman" w:hAnsi="Times New Roman" w:cs="Times New Roman"/>
          <w:sz w:val="24"/>
          <w:szCs w:val="24"/>
        </w:rPr>
        <w:t>The main purpose of literature review is to serve the reader with the finding of other studies which are closely related to the topic being i</w:t>
      </w:r>
      <w:r w:rsidR="000101AE">
        <w:rPr>
          <w:rFonts w:ascii="Times New Roman" w:hAnsi="Times New Roman" w:cs="Times New Roman"/>
          <w:sz w:val="24"/>
          <w:szCs w:val="24"/>
        </w:rPr>
        <w:t>nvestigated. Denny &amp; Tewksbury (2013) assert</w:t>
      </w:r>
      <w:r w:rsidRPr="00E52E7D">
        <w:rPr>
          <w:rFonts w:ascii="Times New Roman" w:hAnsi="Times New Roman" w:cs="Times New Roman"/>
          <w:sz w:val="24"/>
          <w:szCs w:val="24"/>
        </w:rPr>
        <w:t xml:space="preserve"> that literature review serves by relating the knowledge of study with the extensive and current controversy regarding the topic, identifying and filling the knowledge gaps, as well as extending</w:t>
      </w:r>
      <w:r w:rsidR="000101AE">
        <w:rPr>
          <w:rFonts w:ascii="Times New Roman" w:hAnsi="Times New Roman" w:cs="Times New Roman"/>
          <w:sz w:val="24"/>
          <w:szCs w:val="24"/>
        </w:rPr>
        <w:t xml:space="preserve"> research</w:t>
      </w:r>
      <w:r w:rsidRPr="00E52E7D">
        <w:rPr>
          <w:rFonts w:ascii="Times New Roman" w:hAnsi="Times New Roman" w:cs="Times New Roman"/>
          <w:sz w:val="24"/>
          <w:szCs w:val="24"/>
        </w:rPr>
        <w:t xml:space="preserve"> before actual studies. From other literature, the purpose of the literature </w:t>
      </w:r>
      <w:r w:rsidRPr="00E52E7D">
        <w:rPr>
          <w:rFonts w:ascii="Times New Roman" w:hAnsi="Times New Roman" w:cs="Times New Roman"/>
          <w:sz w:val="24"/>
          <w:szCs w:val="24"/>
        </w:rPr>
        <w:lastRenderedPageBreak/>
        <w:t>review is to provide a framework for creating the significance o</w:t>
      </w:r>
      <w:r w:rsidR="000101AE">
        <w:rPr>
          <w:rFonts w:ascii="Times New Roman" w:hAnsi="Times New Roman" w:cs="Times New Roman"/>
          <w:sz w:val="24"/>
          <w:szCs w:val="24"/>
        </w:rPr>
        <w:t>f the study (Denny &amp; Tewksbury</w:t>
      </w:r>
      <w:r w:rsidRPr="00E52E7D">
        <w:rPr>
          <w:rFonts w:ascii="Times New Roman" w:hAnsi="Times New Roman" w:cs="Times New Roman"/>
          <w:sz w:val="24"/>
          <w:szCs w:val="24"/>
        </w:rPr>
        <w:t xml:space="preserve">, 2013). </w:t>
      </w:r>
    </w:p>
    <w:p w:rsidR="00E52E7D" w:rsidRPr="00E52E7D" w:rsidRDefault="00E52E7D" w:rsidP="00E52E7D">
      <w:pPr>
        <w:spacing w:line="480" w:lineRule="auto"/>
        <w:jc w:val="center"/>
        <w:rPr>
          <w:rFonts w:ascii="Times New Roman" w:hAnsi="Times New Roman" w:cs="Times New Roman"/>
          <w:b/>
          <w:sz w:val="24"/>
          <w:szCs w:val="24"/>
        </w:rPr>
      </w:pPr>
      <w:r w:rsidRPr="00E52E7D">
        <w:rPr>
          <w:rFonts w:ascii="Times New Roman" w:hAnsi="Times New Roman" w:cs="Times New Roman"/>
          <w:b/>
          <w:sz w:val="24"/>
          <w:szCs w:val="24"/>
        </w:rPr>
        <w:t xml:space="preserve">What it </w:t>
      </w:r>
      <w:r w:rsidR="00C3034A" w:rsidRPr="00E52E7D">
        <w:rPr>
          <w:rFonts w:ascii="Times New Roman" w:hAnsi="Times New Roman" w:cs="Times New Roman"/>
          <w:b/>
          <w:sz w:val="24"/>
          <w:szCs w:val="24"/>
        </w:rPr>
        <w:t>should</w:t>
      </w:r>
      <w:r w:rsidRPr="00E52E7D">
        <w:rPr>
          <w:rFonts w:ascii="Times New Roman" w:hAnsi="Times New Roman" w:cs="Times New Roman"/>
          <w:b/>
          <w:sz w:val="24"/>
          <w:szCs w:val="24"/>
        </w:rPr>
        <w:t xml:space="preserve"> Cover.</w:t>
      </w:r>
    </w:p>
    <w:p w:rsidR="00E52E7D" w:rsidRPr="00E52E7D" w:rsidRDefault="00E52E7D" w:rsidP="00E52E7D">
      <w:pPr>
        <w:spacing w:line="480" w:lineRule="auto"/>
        <w:ind w:firstLine="720"/>
        <w:rPr>
          <w:rFonts w:ascii="Times New Roman" w:hAnsi="Times New Roman" w:cs="Times New Roman"/>
          <w:sz w:val="24"/>
          <w:szCs w:val="24"/>
        </w:rPr>
      </w:pPr>
      <w:r w:rsidRPr="00E52E7D">
        <w:rPr>
          <w:rFonts w:ascii="Times New Roman" w:hAnsi="Times New Roman" w:cs="Times New Roman"/>
          <w:sz w:val="24"/>
          <w:szCs w:val="24"/>
        </w:rPr>
        <w:t>The major components of literature review comprise all the core themes in addition to sub</w:t>
      </w:r>
      <w:r w:rsidR="000101AE">
        <w:rPr>
          <w:rFonts w:ascii="Times New Roman" w:hAnsi="Times New Roman" w:cs="Times New Roman"/>
          <w:sz w:val="24"/>
          <w:szCs w:val="24"/>
        </w:rPr>
        <w:t xml:space="preserve"> </w:t>
      </w:r>
      <w:r w:rsidRPr="00E52E7D">
        <w:rPr>
          <w:rFonts w:ascii="Times New Roman" w:hAnsi="Times New Roman" w:cs="Times New Roman"/>
          <w:sz w:val="24"/>
          <w:szCs w:val="24"/>
        </w:rPr>
        <w:t>themes which are attached to the chosen topic o</w:t>
      </w:r>
      <w:r w:rsidR="000101AE">
        <w:rPr>
          <w:rFonts w:ascii="Times New Roman" w:hAnsi="Times New Roman" w:cs="Times New Roman"/>
          <w:sz w:val="24"/>
          <w:szCs w:val="24"/>
        </w:rPr>
        <w:t>f for study. Denny &amp; Tewksbury (2013) affirm</w:t>
      </w:r>
      <w:r w:rsidRPr="00E52E7D">
        <w:rPr>
          <w:rFonts w:ascii="Times New Roman" w:hAnsi="Times New Roman" w:cs="Times New Roman"/>
          <w:sz w:val="24"/>
          <w:szCs w:val="24"/>
        </w:rPr>
        <w:t xml:space="preserve"> that these themes, as well as subthemes, are highly interconnected with the approaches and results of other studies which have been carried out earlier. More importantly, a comprehensive literature review </w:t>
      </w:r>
      <w:r w:rsidR="000101AE">
        <w:rPr>
          <w:rFonts w:ascii="Times New Roman" w:hAnsi="Times New Roman" w:cs="Times New Roman"/>
          <w:sz w:val="24"/>
          <w:szCs w:val="24"/>
        </w:rPr>
        <w:t>offers readers with</w:t>
      </w:r>
      <w:r w:rsidRPr="00E52E7D">
        <w:rPr>
          <w:rFonts w:ascii="Times New Roman" w:hAnsi="Times New Roman" w:cs="Times New Roman"/>
          <w:sz w:val="24"/>
          <w:szCs w:val="24"/>
        </w:rPr>
        <w:t xml:space="preserve"> justification for the purpose as well as methods of the actual research being conducted in a manuscript (Denny &amp; Tew</w:t>
      </w:r>
      <w:r w:rsidR="000101AE">
        <w:rPr>
          <w:rFonts w:ascii="Times New Roman" w:hAnsi="Times New Roman" w:cs="Times New Roman"/>
          <w:sz w:val="24"/>
          <w:szCs w:val="24"/>
        </w:rPr>
        <w:t xml:space="preserve">ksbury 2013). Also, the review </w:t>
      </w:r>
      <w:r w:rsidRPr="00E52E7D">
        <w:rPr>
          <w:rFonts w:ascii="Times New Roman" w:hAnsi="Times New Roman" w:cs="Times New Roman"/>
          <w:sz w:val="24"/>
          <w:szCs w:val="24"/>
        </w:rPr>
        <w:t>identifies theor</w:t>
      </w:r>
      <w:r w:rsidR="000101AE">
        <w:rPr>
          <w:rFonts w:ascii="Times New Roman" w:hAnsi="Times New Roman" w:cs="Times New Roman"/>
          <w:sz w:val="24"/>
          <w:szCs w:val="24"/>
        </w:rPr>
        <w:t>ies as well as prior research which have</w:t>
      </w:r>
      <w:r w:rsidRPr="00E52E7D">
        <w:rPr>
          <w:rFonts w:ascii="Times New Roman" w:hAnsi="Times New Roman" w:cs="Times New Roman"/>
          <w:sz w:val="24"/>
          <w:szCs w:val="24"/>
        </w:rPr>
        <w:t xml:space="preserve"> been highly influenced by choice of research topic and the actual methodology of research.</w:t>
      </w:r>
    </w:p>
    <w:p w:rsidR="00E52E7D" w:rsidRPr="00E52E7D" w:rsidRDefault="00E52E7D" w:rsidP="00E52E7D">
      <w:pPr>
        <w:spacing w:line="480" w:lineRule="auto"/>
        <w:jc w:val="center"/>
        <w:rPr>
          <w:rFonts w:ascii="Times New Roman" w:hAnsi="Times New Roman" w:cs="Times New Roman"/>
          <w:b/>
          <w:sz w:val="24"/>
          <w:szCs w:val="24"/>
        </w:rPr>
      </w:pPr>
      <w:r w:rsidRPr="00E52E7D">
        <w:rPr>
          <w:rFonts w:ascii="Times New Roman" w:hAnsi="Times New Roman" w:cs="Times New Roman"/>
          <w:b/>
          <w:sz w:val="24"/>
          <w:szCs w:val="24"/>
        </w:rPr>
        <w:t>Types of Sources.</w:t>
      </w:r>
    </w:p>
    <w:p w:rsidR="00E52E7D" w:rsidRPr="00E52E7D" w:rsidRDefault="00E52E7D" w:rsidP="00E52E7D">
      <w:pPr>
        <w:spacing w:line="480" w:lineRule="auto"/>
        <w:ind w:firstLine="720"/>
        <w:rPr>
          <w:rFonts w:ascii="Times New Roman" w:hAnsi="Times New Roman" w:cs="Times New Roman"/>
          <w:sz w:val="24"/>
          <w:szCs w:val="24"/>
        </w:rPr>
      </w:pPr>
      <w:r w:rsidRPr="00E52E7D">
        <w:rPr>
          <w:rFonts w:ascii="Times New Roman" w:hAnsi="Times New Roman" w:cs="Times New Roman"/>
          <w:sz w:val="24"/>
          <w:szCs w:val="24"/>
        </w:rPr>
        <w:t>Literature review encompasses the most appropriate sources to draw upon pieces of evidence in a review of a topic. The most affiliated sources include articles found in academic journals and books. It should be noted that the availability and relevance of the academic journal may differ in accordance with the research topic. A literature review may encompass other reliable sources of information such as newspaper articles</w:t>
      </w:r>
      <w:r w:rsidR="000101AE">
        <w:rPr>
          <w:rFonts w:ascii="Times New Roman" w:hAnsi="Times New Roman" w:cs="Times New Roman"/>
          <w:sz w:val="24"/>
          <w:szCs w:val="24"/>
        </w:rPr>
        <w:t>, books</w:t>
      </w:r>
      <w:r w:rsidRPr="00E52E7D">
        <w:rPr>
          <w:rFonts w:ascii="Times New Roman" w:hAnsi="Times New Roman" w:cs="Times New Roman"/>
          <w:sz w:val="24"/>
          <w:szCs w:val="24"/>
        </w:rPr>
        <w:t xml:space="preserve"> and governmental publications which share information about a specific topic of study. A literature review should rely on the most accurate and the most </w:t>
      </w:r>
      <w:r w:rsidR="000101AE">
        <w:rPr>
          <w:rFonts w:ascii="Times New Roman" w:hAnsi="Times New Roman" w:cs="Times New Roman"/>
          <w:sz w:val="24"/>
          <w:szCs w:val="24"/>
        </w:rPr>
        <w:t>recent articles as</w:t>
      </w:r>
      <w:r w:rsidRPr="00E52E7D">
        <w:rPr>
          <w:rFonts w:ascii="Times New Roman" w:hAnsi="Times New Roman" w:cs="Times New Roman"/>
          <w:sz w:val="24"/>
          <w:szCs w:val="24"/>
        </w:rPr>
        <w:t xml:space="preserve"> source</w:t>
      </w:r>
      <w:r w:rsidR="000101AE">
        <w:rPr>
          <w:rFonts w:ascii="Times New Roman" w:hAnsi="Times New Roman" w:cs="Times New Roman"/>
          <w:sz w:val="24"/>
          <w:szCs w:val="24"/>
        </w:rPr>
        <w:t>s of knowledge and as</w:t>
      </w:r>
      <w:r w:rsidRPr="00E52E7D">
        <w:rPr>
          <w:rFonts w:ascii="Times New Roman" w:hAnsi="Times New Roman" w:cs="Times New Roman"/>
          <w:sz w:val="24"/>
          <w:szCs w:val="24"/>
        </w:rPr>
        <w:t xml:space="preserve"> basis for further investigation on the topic of study.</w:t>
      </w:r>
    </w:p>
    <w:p w:rsidR="00E91961" w:rsidRDefault="00E91961" w:rsidP="00E52E7D">
      <w:pPr>
        <w:spacing w:line="480" w:lineRule="auto"/>
        <w:jc w:val="center"/>
        <w:rPr>
          <w:rFonts w:ascii="Times New Roman" w:hAnsi="Times New Roman" w:cs="Times New Roman"/>
          <w:b/>
          <w:sz w:val="24"/>
          <w:szCs w:val="24"/>
        </w:rPr>
      </w:pPr>
    </w:p>
    <w:p w:rsidR="00E52E7D" w:rsidRPr="00E52E7D" w:rsidRDefault="00E52E7D" w:rsidP="00E52E7D">
      <w:pPr>
        <w:spacing w:line="480" w:lineRule="auto"/>
        <w:jc w:val="center"/>
        <w:rPr>
          <w:rFonts w:ascii="Times New Roman" w:hAnsi="Times New Roman" w:cs="Times New Roman"/>
          <w:b/>
          <w:sz w:val="24"/>
          <w:szCs w:val="24"/>
        </w:rPr>
      </w:pPr>
      <w:r w:rsidRPr="00E52E7D">
        <w:rPr>
          <w:rFonts w:ascii="Times New Roman" w:hAnsi="Times New Roman" w:cs="Times New Roman"/>
          <w:b/>
          <w:sz w:val="24"/>
          <w:szCs w:val="24"/>
        </w:rPr>
        <w:lastRenderedPageBreak/>
        <w:t>Chosen Academic Article.</w:t>
      </w:r>
    </w:p>
    <w:p w:rsidR="00E52E7D" w:rsidRPr="00E52E7D" w:rsidRDefault="00E52E7D" w:rsidP="00E52E7D">
      <w:pPr>
        <w:spacing w:line="480" w:lineRule="auto"/>
        <w:ind w:firstLine="720"/>
        <w:rPr>
          <w:rFonts w:ascii="Times New Roman" w:hAnsi="Times New Roman" w:cs="Times New Roman"/>
          <w:sz w:val="24"/>
          <w:szCs w:val="24"/>
        </w:rPr>
      </w:pPr>
      <w:r w:rsidRPr="00E52E7D">
        <w:rPr>
          <w:rFonts w:ascii="Times New Roman" w:hAnsi="Times New Roman" w:cs="Times New Roman"/>
          <w:sz w:val="24"/>
          <w:szCs w:val="24"/>
        </w:rPr>
        <w:t>The selected academic research article is “Never too late: Public optimism about juvenile rehabilitation” by Piquero</w:t>
      </w:r>
      <w:r w:rsidR="000101AE">
        <w:rPr>
          <w:rFonts w:ascii="Times New Roman" w:hAnsi="Times New Roman" w:cs="Times New Roman"/>
          <w:sz w:val="24"/>
          <w:szCs w:val="24"/>
        </w:rPr>
        <w:t xml:space="preserve"> et al. (2010)</w:t>
      </w:r>
      <w:r w:rsidRPr="00E52E7D">
        <w:rPr>
          <w:rFonts w:ascii="Times New Roman" w:hAnsi="Times New Roman" w:cs="Times New Roman"/>
          <w:sz w:val="24"/>
          <w:szCs w:val="24"/>
        </w:rPr>
        <w:t xml:space="preserve">. The article is founded on the research question “Is the public optimism </w:t>
      </w:r>
      <w:r w:rsidR="00E91961">
        <w:rPr>
          <w:rFonts w:ascii="Times New Roman" w:hAnsi="Times New Roman" w:cs="Times New Roman"/>
          <w:sz w:val="24"/>
          <w:szCs w:val="24"/>
        </w:rPr>
        <w:t>concerning</w:t>
      </w:r>
      <w:r w:rsidRPr="00E52E7D">
        <w:rPr>
          <w:rFonts w:ascii="Times New Roman" w:hAnsi="Times New Roman" w:cs="Times New Roman"/>
          <w:sz w:val="24"/>
          <w:szCs w:val="24"/>
        </w:rPr>
        <w:t xml:space="preserve"> juvenile rehabilitation a near universal, shared belief?</w:t>
      </w:r>
      <w:r w:rsidR="000101AE">
        <w:rPr>
          <w:rFonts w:ascii="Times New Roman" w:hAnsi="Times New Roman" w:cs="Times New Roman"/>
          <w:sz w:val="24"/>
          <w:szCs w:val="24"/>
        </w:rPr>
        <w:t>”</w:t>
      </w:r>
      <w:r w:rsidR="00BF4A8A">
        <w:rPr>
          <w:rFonts w:ascii="Times New Roman" w:hAnsi="Times New Roman" w:cs="Times New Roman"/>
          <w:sz w:val="24"/>
          <w:szCs w:val="24"/>
        </w:rPr>
        <w:t xml:space="preserve"> Also, the study examines critical variations across various </w:t>
      </w:r>
      <w:r w:rsidRPr="00E52E7D">
        <w:rPr>
          <w:rFonts w:ascii="Times New Roman" w:hAnsi="Times New Roman" w:cs="Times New Roman"/>
          <w:sz w:val="24"/>
          <w:szCs w:val="24"/>
        </w:rPr>
        <w:t>socio-demographic groups</w:t>
      </w:r>
      <w:r w:rsidR="00BF4A8A">
        <w:rPr>
          <w:rFonts w:ascii="Times New Roman" w:hAnsi="Times New Roman" w:cs="Times New Roman"/>
          <w:sz w:val="24"/>
          <w:szCs w:val="24"/>
        </w:rPr>
        <w:t xml:space="preserve"> on </w:t>
      </w:r>
      <w:r w:rsidRPr="00E52E7D">
        <w:rPr>
          <w:rFonts w:ascii="Times New Roman" w:hAnsi="Times New Roman" w:cs="Times New Roman"/>
          <w:sz w:val="24"/>
          <w:szCs w:val="24"/>
        </w:rPr>
        <w:t>whether</w:t>
      </w:r>
      <w:r w:rsidR="00BF4A8A">
        <w:rPr>
          <w:rFonts w:ascii="Times New Roman" w:hAnsi="Times New Roman" w:cs="Times New Roman"/>
          <w:sz w:val="24"/>
          <w:szCs w:val="24"/>
        </w:rPr>
        <w:t xml:space="preserve"> or not</w:t>
      </w:r>
      <w:r w:rsidRPr="00E52E7D">
        <w:rPr>
          <w:rFonts w:ascii="Times New Roman" w:hAnsi="Times New Roman" w:cs="Times New Roman"/>
          <w:sz w:val="24"/>
          <w:szCs w:val="24"/>
        </w:rPr>
        <w:t xml:space="preserve"> juveniles can be rehabilitated</w:t>
      </w:r>
      <w:r w:rsidR="000101AE">
        <w:rPr>
          <w:rFonts w:ascii="Times New Roman" w:hAnsi="Times New Roman" w:cs="Times New Roman"/>
          <w:sz w:val="24"/>
          <w:szCs w:val="24"/>
        </w:rPr>
        <w:t xml:space="preserve"> </w:t>
      </w:r>
      <w:r w:rsidRPr="00E52E7D">
        <w:rPr>
          <w:rFonts w:ascii="Times New Roman" w:hAnsi="Times New Roman" w:cs="Times New Roman"/>
          <w:sz w:val="24"/>
          <w:szCs w:val="24"/>
        </w:rPr>
        <w:t xml:space="preserve">(Piquero et al., 2013). The study relies on a quantitative study approaches to collect material information and disseminate accurate data on the topic question. </w:t>
      </w:r>
    </w:p>
    <w:p w:rsidR="00E52E7D" w:rsidRPr="00E52E7D" w:rsidRDefault="00E52E7D" w:rsidP="00E52E7D">
      <w:pPr>
        <w:spacing w:line="480" w:lineRule="auto"/>
        <w:ind w:firstLine="720"/>
        <w:rPr>
          <w:rFonts w:ascii="Times New Roman" w:hAnsi="Times New Roman" w:cs="Times New Roman"/>
          <w:sz w:val="24"/>
          <w:szCs w:val="24"/>
        </w:rPr>
      </w:pPr>
      <w:r w:rsidRPr="00E52E7D">
        <w:rPr>
          <w:rFonts w:ascii="Times New Roman" w:hAnsi="Times New Roman" w:cs="Times New Roman"/>
          <w:sz w:val="24"/>
          <w:szCs w:val="24"/>
        </w:rPr>
        <w:t xml:space="preserve">The study article is featured with a comprehensive literature review from multiple and authentic sources.  The literature review is structured in a way that outlines the already existing knowledge about juvenile rehabilitation. </w:t>
      </w:r>
      <w:r w:rsidR="00E91961">
        <w:rPr>
          <w:rFonts w:ascii="Times New Roman" w:hAnsi="Times New Roman" w:cs="Times New Roman"/>
          <w:sz w:val="24"/>
          <w:szCs w:val="24"/>
        </w:rPr>
        <w:t>The literature</w:t>
      </w:r>
      <w:r w:rsidRPr="00E52E7D">
        <w:rPr>
          <w:rFonts w:ascii="Times New Roman" w:hAnsi="Times New Roman" w:cs="Times New Roman"/>
          <w:sz w:val="24"/>
          <w:szCs w:val="24"/>
        </w:rPr>
        <w:t xml:space="preserve"> is designed to outline what is already known about juvenile rehabilitation and hence identifying </w:t>
      </w:r>
      <w:r w:rsidR="000101AE" w:rsidRPr="00E52E7D">
        <w:rPr>
          <w:rFonts w:ascii="Times New Roman" w:hAnsi="Times New Roman" w:cs="Times New Roman"/>
          <w:sz w:val="24"/>
          <w:szCs w:val="24"/>
        </w:rPr>
        <w:t>knowledge</w:t>
      </w:r>
      <w:r w:rsidRPr="00E52E7D">
        <w:rPr>
          <w:rFonts w:ascii="Times New Roman" w:hAnsi="Times New Roman" w:cs="Times New Roman"/>
          <w:sz w:val="24"/>
          <w:szCs w:val="24"/>
        </w:rPr>
        <w:t xml:space="preserve"> gap which stands out to be investigated. The literature review and its structure set the tone for addressing the research questions by</w:t>
      </w:r>
      <w:r w:rsidR="00BF4A8A">
        <w:rPr>
          <w:rFonts w:ascii="Times New Roman" w:hAnsi="Times New Roman" w:cs="Times New Roman"/>
          <w:sz w:val="24"/>
          <w:szCs w:val="24"/>
        </w:rPr>
        <w:t xml:space="preserve"> asserting that that </w:t>
      </w:r>
      <w:r w:rsidRPr="00E52E7D">
        <w:rPr>
          <w:rFonts w:ascii="Times New Roman" w:hAnsi="Times New Roman" w:cs="Times New Roman"/>
          <w:sz w:val="24"/>
          <w:szCs w:val="24"/>
        </w:rPr>
        <w:t xml:space="preserve">policy decisions </w:t>
      </w:r>
      <w:r w:rsidR="00BF4A8A">
        <w:rPr>
          <w:rFonts w:ascii="Times New Roman" w:hAnsi="Times New Roman" w:cs="Times New Roman"/>
          <w:sz w:val="24"/>
          <w:szCs w:val="24"/>
        </w:rPr>
        <w:t xml:space="preserve">concerning </w:t>
      </w:r>
      <w:r w:rsidRPr="00E52E7D">
        <w:rPr>
          <w:rFonts w:ascii="Times New Roman" w:hAnsi="Times New Roman" w:cs="Times New Roman"/>
          <w:sz w:val="24"/>
          <w:szCs w:val="24"/>
        </w:rPr>
        <w:t>juvenile offenders</w:t>
      </w:r>
      <w:r w:rsidR="00BF4A8A">
        <w:rPr>
          <w:rFonts w:ascii="Times New Roman" w:hAnsi="Times New Roman" w:cs="Times New Roman"/>
          <w:sz w:val="24"/>
          <w:szCs w:val="24"/>
        </w:rPr>
        <w:t xml:space="preserve"> revolve around </w:t>
      </w:r>
      <w:r w:rsidRPr="00E52E7D">
        <w:rPr>
          <w:rFonts w:ascii="Times New Roman" w:hAnsi="Times New Roman" w:cs="Times New Roman"/>
          <w:sz w:val="24"/>
          <w:szCs w:val="24"/>
        </w:rPr>
        <w:t xml:space="preserve"> rehabilitation and punishment</w:t>
      </w:r>
      <w:r w:rsidR="00BF4A8A">
        <w:rPr>
          <w:rFonts w:ascii="Times New Roman" w:hAnsi="Times New Roman" w:cs="Times New Roman"/>
          <w:sz w:val="24"/>
          <w:szCs w:val="24"/>
        </w:rPr>
        <w:t xml:space="preserve"> while focusing on the </w:t>
      </w:r>
      <w:r w:rsidRPr="00E52E7D">
        <w:rPr>
          <w:rFonts w:ascii="Times New Roman" w:hAnsi="Times New Roman" w:cs="Times New Roman"/>
          <w:sz w:val="24"/>
          <w:szCs w:val="24"/>
        </w:rPr>
        <w:t xml:space="preserve"> effectiveness of these two approaches</w:t>
      </w:r>
      <w:r w:rsidR="00BF4A8A">
        <w:rPr>
          <w:rFonts w:ascii="Times New Roman" w:hAnsi="Times New Roman" w:cs="Times New Roman"/>
          <w:sz w:val="24"/>
          <w:szCs w:val="24"/>
        </w:rPr>
        <w:t xml:space="preserve"> but there is no a specific conclusion on the most appropriate approach due to differences in offenders and crimes </w:t>
      </w:r>
      <w:r w:rsidRPr="00E52E7D">
        <w:rPr>
          <w:rFonts w:ascii="Times New Roman" w:hAnsi="Times New Roman" w:cs="Times New Roman"/>
          <w:sz w:val="24"/>
          <w:szCs w:val="24"/>
        </w:rPr>
        <w:t>(Piquero et al., 2013). The literature also</w:t>
      </w:r>
      <w:r w:rsidR="00BF4A8A">
        <w:rPr>
          <w:rFonts w:ascii="Times New Roman" w:hAnsi="Times New Roman" w:cs="Times New Roman"/>
          <w:sz w:val="24"/>
          <w:szCs w:val="24"/>
        </w:rPr>
        <w:t xml:space="preserve"> clarifies that less has</w:t>
      </w:r>
      <w:r w:rsidRPr="00E52E7D">
        <w:rPr>
          <w:rFonts w:ascii="Times New Roman" w:hAnsi="Times New Roman" w:cs="Times New Roman"/>
          <w:sz w:val="24"/>
          <w:szCs w:val="24"/>
        </w:rPr>
        <w:t xml:space="preserve"> been studied</w:t>
      </w:r>
      <w:r w:rsidR="00BF4A8A">
        <w:rPr>
          <w:rFonts w:ascii="Times New Roman" w:hAnsi="Times New Roman" w:cs="Times New Roman"/>
          <w:sz w:val="24"/>
          <w:szCs w:val="24"/>
        </w:rPr>
        <w:t xml:space="preserve"> concerning the</w:t>
      </w:r>
      <w:r w:rsidRPr="00E52E7D">
        <w:rPr>
          <w:rFonts w:ascii="Times New Roman" w:hAnsi="Times New Roman" w:cs="Times New Roman"/>
          <w:sz w:val="24"/>
          <w:szCs w:val="24"/>
        </w:rPr>
        <w:t xml:space="preserve"> ext</w:t>
      </w:r>
      <w:r w:rsidR="006D1DDA">
        <w:rPr>
          <w:rFonts w:ascii="Times New Roman" w:hAnsi="Times New Roman" w:cs="Times New Roman"/>
          <w:sz w:val="24"/>
          <w:szCs w:val="24"/>
        </w:rPr>
        <w:t xml:space="preserve">ent to which the public prefers punishment to rehabilitation or exclusion </w:t>
      </w:r>
    </w:p>
    <w:p w:rsidR="00E52E7D" w:rsidRPr="00E52E7D" w:rsidRDefault="00E52E7D" w:rsidP="00E52E7D">
      <w:pPr>
        <w:spacing w:line="480" w:lineRule="auto"/>
        <w:jc w:val="center"/>
        <w:rPr>
          <w:rFonts w:ascii="Times New Roman" w:hAnsi="Times New Roman" w:cs="Times New Roman"/>
          <w:b/>
          <w:sz w:val="24"/>
          <w:szCs w:val="24"/>
        </w:rPr>
      </w:pPr>
      <w:r w:rsidRPr="00E52E7D">
        <w:rPr>
          <w:rFonts w:ascii="Times New Roman" w:hAnsi="Times New Roman" w:cs="Times New Roman"/>
          <w:b/>
          <w:sz w:val="24"/>
          <w:szCs w:val="24"/>
        </w:rPr>
        <w:t>Conclusion.</w:t>
      </w:r>
    </w:p>
    <w:p w:rsidR="0027413E" w:rsidRDefault="00E52E7D" w:rsidP="006D1DDA">
      <w:pPr>
        <w:spacing w:line="480" w:lineRule="auto"/>
        <w:ind w:firstLine="720"/>
        <w:rPr>
          <w:rFonts w:ascii="Times New Roman" w:hAnsi="Times New Roman" w:cs="Times New Roman"/>
          <w:sz w:val="24"/>
          <w:szCs w:val="24"/>
        </w:rPr>
      </w:pPr>
      <w:r w:rsidRPr="00E52E7D">
        <w:rPr>
          <w:rFonts w:ascii="Times New Roman" w:hAnsi="Times New Roman" w:cs="Times New Roman"/>
          <w:sz w:val="24"/>
          <w:szCs w:val="24"/>
        </w:rPr>
        <w:t>In summation, a literature review is a paramount tool in the context of research. It helps the researcher to familiarize himself</w:t>
      </w:r>
      <w:r w:rsidR="00C51C59">
        <w:rPr>
          <w:rFonts w:ascii="Times New Roman" w:hAnsi="Times New Roman" w:cs="Times New Roman"/>
          <w:sz w:val="24"/>
          <w:szCs w:val="24"/>
        </w:rPr>
        <w:t xml:space="preserve"> or herself</w:t>
      </w:r>
      <w:r w:rsidRPr="00E52E7D">
        <w:rPr>
          <w:rFonts w:ascii="Times New Roman" w:hAnsi="Times New Roman" w:cs="Times New Roman"/>
          <w:sz w:val="24"/>
          <w:szCs w:val="24"/>
        </w:rPr>
        <w:t xml:space="preserve"> with thorough knowledge about the chosen topic </w:t>
      </w:r>
      <w:r w:rsidR="00C51C59">
        <w:rPr>
          <w:rFonts w:ascii="Times New Roman" w:hAnsi="Times New Roman" w:cs="Times New Roman"/>
          <w:sz w:val="24"/>
          <w:szCs w:val="24"/>
        </w:rPr>
        <w:t>of study. Also, literature review</w:t>
      </w:r>
      <w:r w:rsidRPr="00E52E7D">
        <w:rPr>
          <w:rFonts w:ascii="Times New Roman" w:hAnsi="Times New Roman" w:cs="Times New Roman"/>
          <w:sz w:val="24"/>
          <w:szCs w:val="24"/>
        </w:rPr>
        <w:t xml:space="preserve"> helps in identifying a knowledge gap for accurate investigation in accordance with the study topic.</w:t>
      </w:r>
    </w:p>
    <w:p w:rsidR="00312674" w:rsidRPr="00E52E7D" w:rsidRDefault="00312674" w:rsidP="00E52E7D">
      <w:pPr>
        <w:spacing w:line="480" w:lineRule="auto"/>
        <w:jc w:val="center"/>
        <w:rPr>
          <w:rFonts w:ascii="Times New Roman" w:hAnsi="Times New Roman" w:cs="Times New Roman"/>
          <w:sz w:val="24"/>
          <w:szCs w:val="24"/>
        </w:rPr>
      </w:pPr>
      <w:r w:rsidRPr="00E52E7D">
        <w:rPr>
          <w:rFonts w:ascii="Times New Roman" w:hAnsi="Times New Roman" w:cs="Times New Roman"/>
          <w:sz w:val="24"/>
          <w:szCs w:val="24"/>
        </w:rPr>
        <w:lastRenderedPageBreak/>
        <w:t>References.</w:t>
      </w:r>
    </w:p>
    <w:p w:rsidR="00E52E7D" w:rsidRPr="00E52E7D" w:rsidRDefault="00E52E7D" w:rsidP="00E52E7D">
      <w:pPr>
        <w:spacing w:line="480" w:lineRule="auto"/>
        <w:ind w:left="720" w:hanging="720"/>
        <w:rPr>
          <w:rFonts w:ascii="Times New Roman" w:eastAsia="Times New Roman" w:hAnsi="Times New Roman" w:cs="Times New Roman"/>
          <w:sz w:val="24"/>
          <w:szCs w:val="24"/>
        </w:rPr>
      </w:pPr>
      <w:r w:rsidRPr="00E52E7D">
        <w:rPr>
          <w:rFonts w:ascii="Times New Roman" w:hAnsi="Times New Roman" w:cs="Times New Roman"/>
          <w:color w:val="222222"/>
          <w:sz w:val="24"/>
          <w:szCs w:val="24"/>
          <w:shd w:val="clear" w:color="auto" w:fill="FFFFFF"/>
        </w:rPr>
        <w:t>Denney, A. S., &amp; Tewksbury, R. (2013). How to write a literature review. </w:t>
      </w:r>
      <w:r w:rsidRPr="00E52E7D">
        <w:rPr>
          <w:rFonts w:ascii="Times New Roman" w:hAnsi="Times New Roman" w:cs="Times New Roman"/>
          <w:i/>
          <w:iCs/>
          <w:color w:val="222222"/>
          <w:sz w:val="24"/>
          <w:szCs w:val="24"/>
          <w:shd w:val="clear" w:color="auto" w:fill="FFFFFF"/>
        </w:rPr>
        <w:t>Journal of criminal justice education</w:t>
      </w:r>
      <w:r w:rsidRPr="00E52E7D">
        <w:rPr>
          <w:rFonts w:ascii="Times New Roman" w:hAnsi="Times New Roman" w:cs="Times New Roman"/>
          <w:color w:val="222222"/>
          <w:sz w:val="24"/>
          <w:szCs w:val="24"/>
          <w:shd w:val="clear" w:color="auto" w:fill="FFFFFF"/>
        </w:rPr>
        <w:t>, </w:t>
      </w:r>
      <w:r w:rsidRPr="00E52E7D">
        <w:rPr>
          <w:rFonts w:ascii="Times New Roman" w:hAnsi="Times New Roman" w:cs="Times New Roman"/>
          <w:i/>
          <w:iCs/>
          <w:color w:val="222222"/>
          <w:sz w:val="24"/>
          <w:szCs w:val="24"/>
          <w:shd w:val="clear" w:color="auto" w:fill="FFFFFF"/>
        </w:rPr>
        <w:t>24</w:t>
      </w:r>
      <w:r w:rsidRPr="00E52E7D">
        <w:rPr>
          <w:rFonts w:ascii="Times New Roman" w:hAnsi="Times New Roman" w:cs="Times New Roman"/>
          <w:color w:val="222222"/>
          <w:sz w:val="24"/>
          <w:szCs w:val="24"/>
          <w:shd w:val="clear" w:color="auto" w:fill="FFFFFF"/>
        </w:rPr>
        <w:t>(2), 218-234.</w:t>
      </w:r>
    </w:p>
    <w:p w:rsidR="00E52E7D" w:rsidRPr="00E52E7D" w:rsidRDefault="00E52E7D" w:rsidP="00E52E7D">
      <w:pPr>
        <w:spacing w:line="480" w:lineRule="auto"/>
        <w:ind w:left="720" w:hanging="720"/>
        <w:rPr>
          <w:rFonts w:ascii="Times New Roman" w:hAnsi="Times New Roman" w:cs="Times New Roman"/>
          <w:color w:val="222222"/>
          <w:sz w:val="24"/>
          <w:szCs w:val="24"/>
          <w:shd w:val="clear" w:color="auto" w:fill="FFFFFF"/>
        </w:rPr>
      </w:pPr>
      <w:r w:rsidRPr="00E52E7D">
        <w:rPr>
          <w:rFonts w:ascii="Times New Roman" w:hAnsi="Times New Roman" w:cs="Times New Roman"/>
          <w:color w:val="222222"/>
          <w:sz w:val="24"/>
          <w:szCs w:val="24"/>
          <w:shd w:val="clear" w:color="auto" w:fill="FFFFFF"/>
        </w:rPr>
        <w:t>Piquero, A. R., Cullen, F. T., Unnever, J. D., Piquero, N. L., &amp; Gordon, J. A. (2010). Never too late: Public optimism about juvenile rehabilitation. </w:t>
      </w:r>
      <w:r w:rsidRPr="00E52E7D">
        <w:rPr>
          <w:rFonts w:ascii="Times New Roman" w:hAnsi="Times New Roman" w:cs="Times New Roman"/>
          <w:i/>
          <w:iCs/>
          <w:color w:val="222222"/>
          <w:sz w:val="24"/>
          <w:szCs w:val="24"/>
          <w:shd w:val="clear" w:color="auto" w:fill="FFFFFF"/>
        </w:rPr>
        <w:t>Punishment &amp; Society</w:t>
      </w:r>
      <w:r w:rsidRPr="00E52E7D">
        <w:rPr>
          <w:rFonts w:ascii="Times New Roman" w:hAnsi="Times New Roman" w:cs="Times New Roman"/>
          <w:color w:val="222222"/>
          <w:sz w:val="24"/>
          <w:szCs w:val="24"/>
          <w:shd w:val="clear" w:color="auto" w:fill="FFFFFF"/>
        </w:rPr>
        <w:t>, </w:t>
      </w:r>
      <w:r w:rsidRPr="00E52E7D">
        <w:rPr>
          <w:rFonts w:ascii="Times New Roman" w:hAnsi="Times New Roman" w:cs="Times New Roman"/>
          <w:i/>
          <w:iCs/>
          <w:color w:val="222222"/>
          <w:sz w:val="24"/>
          <w:szCs w:val="24"/>
          <w:shd w:val="clear" w:color="auto" w:fill="FFFFFF"/>
        </w:rPr>
        <w:t>12</w:t>
      </w:r>
      <w:r w:rsidRPr="00E52E7D">
        <w:rPr>
          <w:rFonts w:ascii="Times New Roman" w:hAnsi="Times New Roman" w:cs="Times New Roman"/>
          <w:color w:val="222222"/>
          <w:sz w:val="24"/>
          <w:szCs w:val="24"/>
          <w:shd w:val="clear" w:color="auto" w:fill="FFFFFF"/>
        </w:rPr>
        <w:t>(2), 187-207.</w:t>
      </w:r>
    </w:p>
    <w:p w:rsidR="003F3607" w:rsidRPr="00E52E7D" w:rsidRDefault="003F3607" w:rsidP="00E52E7D">
      <w:pPr>
        <w:spacing w:line="480" w:lineRule="auto"/>
        <w:rPr>
          <w:rFonts w:ascii="Times New Roman" w:eastAsia="Times New Roman" w:hAnsi="Times New Roman" w:cs="Times New Roman"/>
          <w:sz w:val="24"/>
          <w:szCs w:val="24"/>
        </w:rPr>
      </w:pPr>
      <w:bookmarkStart w:id="0" w:name="_GoBack"/>
      <w:bookmarkEnd w:id="0"/>
    </w:p>
    <w:sectPr w:rsidR="003F3607" w:rsidRPr="00E52E7D" w:rsidSect="00E52E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4902" w:rsidRDefault="00154902" w:rsidP="00E52E7D">
      <w:pPr>
        <w:spacing w:after="0" w:line="240" w:lineRule="auto"/>
      </w:pPr>
      <w:r>
        <w:separator/>
      </w:r>
    </w:p>
  </w:endnote>
  <w:endnote w:type="continuationSeparator" w:id="1">
    <w:p w:rsidR="00154902" w:rsidRDefault="00154902" w:rsidP="00E52E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4902" w:rsidRDefault="00154902" w:rsidP="00E52E7D">
      <w:pPr>
        <w:spacing w:after="0" w:line="240" w:lineRule="auto"/>
      </w:pPr>
      <w:r>
        <w:separator/>
      </w:r>
    </w:p>
  </w:footnote>
  <w:footnote w:type="continuationSeparator" w:id="1">
    <w:p w:rsidR="00154902" w:rsidRDefault="00154902" w:rsidP="00E52E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E7D" w:rsidRPr="00E52E7D" w:rsidRDefault="00E52E7D">
    <w:pPr>
      <w:pStyle w:val="Header"/>
      <w:rPr>
        <w:rFonts w:ascii="Times New Roman" w:hAnsi="Times New Roman" w:cs="Times New Roman"/>
        <w:sz w:val="24"/>
        <w:szCs w:val="24"/>
      </w:rPr>
    </w:pPr>
    <w:r w:rsidRPr="00E52E7D">
      <w:rPr>
        <w:rFonts w:ascii="Times New Roman" w:hAnsi="Times New Roman" w:cs="Times New Roman"/>
        <w:sz w:val="24"/>
        <w:szCs w:val="24"/>
      </w:rPr>
      <w:t>LITERATURE REVIEW</w:t>
    </w:r>
    <w:r>
      <w:rPr>
        <w:rFonts w:ascii="Times New Roman" w:hAnsi="Times New Roman" w:cs="Times New Roman"/>
        <w:sz w:val="24"/>
        <w:szCs w:val="24"/>
      </w:rPr>
      <w:t>.</w:t>
    </w:r>
    <w:r w:rsidRPr="00E52E7D">
      <w:rPr>
        <w:rFonts w:ascii="Times New Roman" w:hAnsi="Times New Roman" w:cs="Times New Roman"/>
        <w:sz w:val="24"/>
        <w:szCs w:val="24"/>
      </w:rPr>
      <w:tab/>
    </w:r>
    <w:r w:rsidRPr="00E52E7D">
      <w:rPr>
        <w:rFonts w:ascii="Times New Roman" w:hAnsi="Times New Roman" w:cs="Times New Roman"/>
        <w:sz w:val="24"/>
        <w:szCs w:val="24"/>
      </w:rPr>
      <w:tab/>
    </w:r>
    <w:sdt>
      <w:sdtPr>
        <w:rPr>
          <w:rFonts w:ascii="Times New Roman" w:hAnsi="Times New Roman" w:cs="Times New Roman"/>
          <w:sz w:val="24"/>
          <w:szCs w:val="24"/>
        </w:rPr>
        <w:id w:val="1958679073"/>
        <w:docPartObj>
          <w:docPartGallery w:val="Page Numbers (Top of Page)"/>
          <w:docPartUnique/>
        </w:docPartObj>
      </w:sdtPr>
      <w:sdtEndPr>
        <w:rPr>
          <w:noProof/>
        </w:rPr>
      </w:sdtEndPr>
      <w:sdtContent>
        <w:r w:rsidR="00D5029D" w:rsidRPr="00E52E7D">
          <w:rPr>
            <w:rFonts w:ascii="Times New Roman" w:hAnsi="Times New Roman" w:cs="Times New Roman"/>
            <w:sz w:val="24"/>
            <w:szCs w:val="24"/>
          </w:rPr>
          <w:fldChar w:fldCharType="begin"/>
        </w:r>
        <w:r w:rsidRPr="00E52E7D">
          <w:rPr>
            <w:rFonts w:ascii="Times New Roman" w:hAnsi="Times New Roman" w:cs="Times New Roman"/>
            <w:sz w:val="24"/>
            <w:szCs w:val="24"/>
          </w:rPr>
          <w:instrText xml:space="preserve"> PAGE   \* MERGEFORMAT </w:instrText>
        </w:r>
        <w:r w:rsidR="00D5029D" w:rsidRPr="00E52E7D">
          <w:rPr>
            <w:rFonts w:ascii="Times New Roman" w:hAnsi="Times New Roman" w:cs="Times New Roman"/>
            <w:sz w:val="24"/>
            <w:szCs w:val="24"/>
          </w:rPr>
          <w:fldChar w:fldCharType="separate"/>
        </w:r>
        <w:r w:rsidR="00D3688A">
          <w:rPr>
            <w:rFonts w:ascii="Times New Roman" w:hAnsi="Times New Roman" w:cs="Times New Roman"/>
            <w:noProof/>
            <w:sz w:val="24"/>
            <w:szCs w:val="24"/>
          </w:rPr>
          <w:t>5</w:t>
        </w:r>
        <w:r w:rsidR="00D5029D" w:rsidRPr="00E52E7D">
          <w:rPr>
            <w:rFonts w:ascii="Times New Roman" w:hAnsi="Times New Roman" w:cs="Times New Roman"/>
            <w:noProof/>
            <w:sz w:val="24"/>
            <w:szCs w:val="24"/>
          </w:rPr>
          <w:fldChar w:fldCharType="end"/>
        </w:r>
      </w:sdtContent>
    </w:sdt>
  </w:p>
  <w:p w:rsidR="00E52E7D" w:rsidRPr="00E52E7D" w:rsidRDefault="00E52E7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E7D" w:rsidRPr="00E52E7D" w:rsidRDefault="00E52E7D" w:rsidP="00E52E7D">
    <w:pPr>
      <w:rPr>
        <w:rFonts w:ascii="Times New Roman" w:hAnsi="Times New Roman" w:cs="Times New Roman"/>
        <w:sz w:val="24"/>
        <w:szCs w:val="24"/>
      </w:rPr>
    </w:pPr>
    <w:r w:rsidRPr="00E52E7D">
      <w:rPr>
        <w:rFonts w:ascii="Times New Roman" w:hAnsi="Times New Roman" w:cs="Times New Roman"/>
        <w:sz w:val="24"/>
        <w:szCs w:val="24"/>
      </w:rPr>
      <w:t>Running head: LITERATURE REVIEW.</w:t>
    </w:r>
    <w:r w:rsidRPr="00E52E7D">
      <w:rPr>
        <w:rFonts w:ascii="Times New Roman" w:hAnsi="Times New Roman" w:cs="Times New Roman"/>
        <w:sz w:val="24"/>
        <w:szCs w:val="24"/>
      </w:rPr>
      <w:tab/>
    </w:r>
    <w:r w:rsidRPr="00E52E7D">
      <w:rPr>
        <w:rFonts w:ascii="Times New Roman" w:hAnsi="Times New Roman" w:cs="Times New Roman"/>
        <w:sz w:val="24"/>
        <w:szCs w:val="24"/>
      </w:rPr>
      <w:tab/>
    </w:r>
    <w:r w:rsidRPr="00E52E7D">
      <w:rPr>
        <w:rFonts w:ascii="Times New Roman" w:hAnsi="Times New Roman" w:cs="Times New Roman"/>
        <w:sz w:val="24"/>
        <w:szCs w:val="24"/>
      </w:rPr>
      <w:tab/>
    </w:r>
    <w:r w:rsidRPr="00E52E7D">
      <w:rPr>
        <w:rFonts w:ascii="Times New Roman" w:hAnsi="Times New Roman" w:cs="Times New Roman"/>
        <w:sz w:val="24"/>
        <w:szCs w:val="24"/>
      </w:rPr>
      <w:tab/>
    </w:r>
    <w:sdt>
      <w:sdtPr>
        <w:rPr>
          <w:rFonts w:ascii="Times New Roman" w:hAnsi="Times New Roman" w:cs="Times New Roman"/>
          <w:sz w:val="24"/>
          <w:szCs w:val="24"/>
        </w:rPr>
        <w:id w:val="-1203253729"/>
        <w:docPartObj>
          <w:docPartGallery w:val="Page Numbers (Top of Page)"/>
          <w:docPartUnique/>
        </w:docPartObj>
      </w:sdtPr>
      <w:sdtEndPr>
        <w:rPr>
          <w:noProof/>
        </w:rPr>
      </w:sdtEndPr>
      <w:sdtContent>
        <w:r w:rsidR="00D3688A">
          <w:rPr>
            <w:rFonts w:ascii="Times New Roman" w:hAnsi="Times New Roman" w:cs="Times New Roman"/>
            <w:sz w:val="24"/>
            <w:szCs w:val="24"/>
          </w:rPr>
          <w:t xml:space="preserve">                                              </w:t>
        </w:r>
        <w:r w:rsidR="00D5029D" w:rsidRPr="00E52E7D">
          <w:rPr>
            <w:rFonts w:ascii="Times New Roman" w:hAnsi="Times New Roman" w:cs="Times New Roman"/>
            <w:sz w:val="24"/>
            <w:szCs w:val="24"/>
          </w:rPr>
          <w:fldChar w:fldCharType="begin"/>
        </w:r>
        <w:r w:rsidRPr="00E52E7D">
          <w:rPr>
            <w:rFonts w:ascii="Times New Roman" w:hAnsi="Times New Roman" w:cs="Times New Roman"/>
            <w:sz w:val="24"/>
            <w:szCs w:val="24"/>
          </w:rPr>
          <w:instrText xml:space="preserve"> PAGE   \* MERGEFORMAT </w:instrText>
        </w:r>
        <w:r w:rsidR="00D5029D" w:rsidRPr="00E52E7D">
          <w:rPr>
            <w:rFonts w:ascii="Times New Roman" w:hAnsi="Times New Roman" w:cs="Times New Roman"/>
            <w:sz w:val="24"/>
            <w:szCs w:val="24"/>
          </w:rPr>
          <w:fldChar w:fldCharType="separate"/>
        </w:r>
        <w:r w:rsidR="00D3688A">
          <w:rPr>
            <w:rFonts w:ascii="Times New Roman" w:hAnsi="Times New Roman" w:cs="Times New Roman"/>
            <w:noProof/>
            <w:sz w:val="24"/>
            <w:szCs w:val="24"/>
          </w:rPr>
          <w:t>1</w:t>
        </w:r>
        <w:r w:rsidR="00D5029D" w:rsidRPr="00E52E7D">
          <w:rPr>
            <w:rFonts w:ascii="Times New Roman" w:hAnsi="Times New Roman" w:cs="Times New Roman"/>
            <w:noProof/>
            <w:sz w:val="24"/>
            <w:szCs w:val="24"/>
          </w:rPr>
          <w:fldChar w:fldCharType="end"/>
        </w:r>
      </w:sdtContent>
    </w:sdt>
  </w:p>
  <w:p w:rsidR="00E52E7D" w:rsidRPr="00E52E7D" w:rsidRDefault="00E52E7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F3607"/>
    <w:rsid w:val="000101AE"/>
    <w:rsid w:val="000D3F34"/>
    <w:rsid w:val="000E0996"/>
    <w:rsid w:val="00154902"/>
    <w:rsid w:val="0018159E"/>
    <w:rsid w:val="001C07D5"/>
    <w:rsid w:val="0027413E"/>
    <w:rsid w:val="00281B27"/>
    <w:rsid w:val="002C130E"/>
    <w:rsid w:val="003110FC"/>
    <w:rsid w:val="00312674"/>
    <w:rsid w:val="00350C96"/>
    <w:rsid w:val="003F3607"/>
    <w:rsid w:val="00401A02"/>
    <w:rsid w:val="00457449"/>
    <w:rsid w:val="004E7756"/>
    <w:rsid w:val="00620739"/>
    <w:rsid w:val="00691707"/>
    <w:rsid w:val="006B4785"/>
    <w:rsid w:val="006C1EE8"/>
    <w:rsid w:val="006C5428"/>
    <w:rsid w:val="006D1DDA"/>
    <w:rsid w:val="00713DE5"/>
    <w:rsid w:val="00784604"/>
    <w:rsid w:val="0079433B"/>
    <w:rsid w:val="007D664F"/>
    <w:rsid w:val="00800768"/>
    <w:rsid w:val="008316C4"/>
    <w:rsid w:val="008337AB"/>
    <w:rsid w:val="008D3FC6"/>
    <w:rsid w:val="009057B1"/>
    <w:rsid w:val="009856A1"/>
    <w:rsid w:val="00A039E7"/>
    <w:rsid w:val="00A82089"/>
    <w:rsid w:val="00A82874"/>
    <w:rsid w:val="00BB6852"/>
    <w:rsid w:val="00BF4A8A"/>
    <w:rsid w:val="00BF4D5D"/>
    <w:rsid w:val="00C3034A"/>
    <w:rsid w:val="00C51C59"/>
    <w:rsid w:val="00CC2F7A"/>
    <w:rsid w:val="00D3688A"/>
    <w:rsid w:val="00D5029D"/>
    <w:rsid w:val="00D6278D"/>
    <w:rsid w:val="00E2304E"/>
    <w:rsid w:val="00E415D6"/>
    <w:rsid w:val="00E52E7D"/>
    <w:rsid w:val="00E91961"/>
    <w:rsid w:val="00EA1178"/>
    <w:rsid w:val="00EC4BF1"/>
    <w:rsid w:val="00F6379A"/>
    <w:rsid w:val="00F655F2"/>
    <w:rsid w:val="00F74D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60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E7D"/>
  </w:style>
  <w:style w:type="paragraph" w:styleId="Footer">
    <w:name w:val="footer"/>
    <w:basedOn w:val="Normal"/>
    <w:link w:val="FooterChar"/>
    <w:uiPriority w:val="99"/>
    <w:unhideWhenUsed/>
    <w:rsid w:val="00E52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E7D"/>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2019-04-10T07:37:00Z</dcterms:created>
  <dcterms:modified xsi:type="dcterms:W3CDTF">2019-04-10T07:38:00Z</dcterms:modified>
</cp:coreProperties>
</file>